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519"/>
        <w:gridCol w:w="4052"/>
      </w:tblGrid>
      <w:tr w:rsidR="00EA4703" w:rsidTr="00EA4703">
        <w:trPr>
          <w:trHeight w:val="954"/>
        </w:trPr>
        <w:tc>
          <w:tcPr>
            <w:tcW w:w="6204" w:type="dxa"/>
          </w:tcPr>
          <w:p w:rsidR="00EA4703" w:rsidRDefault="00EA470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br w:type="page"/>
            </w:r>
          </w:p>
        </w:tc>
        <w:tc>
          <w:tcPr>
            <w:tcW w:w="4217" w:type="dxa"/>
          </w:tcPr>
          <w:p w:rsidR="00EA4703" w:rsidRDefault="00EA4703">
            <w:pPr>
              <w:rPr>
                <w:sz w:val="24"/>
                <w:szCs w:val="26"/>
              </w:rPr>
            </w:pPr>
            <w:r>
              <w:rPr>
                <w:spacing w:val="-12"/>
                <w:sz w:val="24"/>
                <w:szCs w:val="26"/>
              </w:rPr>
              <w:t xml:space="preserve">Приложение № 1 </w:t>
            </w:r>
            <w:r>
              <w:rPr>
                <w:sz w:val="24"/>
                <w:szCs w:val="26"/>
              </w:rPr>
              <w:t xml:space="preserve">к приказу </w:t>
            </w:r>
          </w:p>
          <w:p w:rsidR="00EA4703" w:rsidRDefault="00EA4703">
            <w:pPr>
              <w:shd w:val="clear" w:color="auto" w:fill="FFFFFF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УФНС России по Удмуртской Республике</w:t>
            </w:r>
          </w:p>
          <w:p w:rsidR="00EA4703" w:rsidRDefault="00EA4703">
            <w:pPr>
              <w:shd w:val="clear" w:color="auto" w:fill="FFFFFF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от «___»___________2022г. </w:t>
            </w:r>
          </w:p>
          <w:p w:rsidR="00EA4703" w:rsidRDefault="00EA4703">
            <w:pPr>
              <w:shd w:val="clear" w:color="auto" w:fill="FFFFFF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№__________________</w:t>
            </w:r>
          </w:p>
        </w:tc>
      </w:tr>
    </w:tbl>
    <w:p w:rsidR="00EA4703" w:rsidRDefault="00EA4703" w:rsidP="00EA4703">
      <w:pPr>
        <w:jc w:val="center"/>
        <w:rPr>
          <w:sz w:val="26"/>
          <w:szCs w:val="26"/>
        </w:rPr>
      </w:pPr>
    </w:p>
    <w:p w:rsidR="00EA4703" w:rsidRDefault="00EA4703" w:rsidP="00EA4703">
      <w:pPr>
        <w:jc w:val="center"/>
        <w:rPr>
          <w:sz w:val="26"/>
          <w:szCs w:val="26"/>
        </w:rPr>
      </w:pPr>
    </w:p>
    <w:p w:rsidR="00EA4703" w:rsidRDefault="00EA4703" w:rsidP="00EA4703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 Комиссии по соблюдению требований по соблюдению требований к служебному поведению федеральных государственных служащих и урегулированию конфликта интересов Управления ФНС России по Удмуртской Республике</w:t>
      </w:r>
    </w:p>
    <w:p w:rsidR="00EA4703" w:rsidRDefault="00EA4703" w:rsidP="00EA4703">
      <w:pPr>
        <w:spacing w:line="276" w:lineRule="auto"/>
        <w:jc w:val="both"/>
        <w:rPr>
          <w:sz w:val="26"/>
          <w:szCs w:val="26"/>
        </w:rPr>
      </w:pPr>
    </w:p>
    <w:p w:rsidR="00EA4703" w:rsidRDefault="00EA4703" w:rsidP="00EA4703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Комиссии:</w:t>
      </w:r>
    </w:p>
    <w:p w:rsidR="00EA4703" w:rsidRPr="00EA4703" w:rsidRDefault="00EA4703" w:rsidP="00EA4703">
      <w:pPr>
        <w:spacing w:line="276" w:lineRule="auto"/>
        <w:ind w:firstLine="708"/>
        <w:jc w:val="both"/>
        <w:rPr>
          <w:sz w:val="26"/>
          <w:szCs w:val="26"/>
        </w:rPr>
      </w:pPr>
      <w:r w:rsidRPr="00EA4703">
        <w:rPr>
          <w:sz w:val="26"/>
          <w:szCs w:val="26"/>
        </w:rPr>
        <w:t xml:space="preserve">Хабибуллин Марат </w:t>
      </w:r>
      <w:proofErr w:type="spellStart"/>
      <w:r w:rsidRPr="00EA4703">
        <w:rPr>
          <w:sz w:val="26"/>
          <w:szCs w:val="26"/>
        </w:rPr>
        <w:t>Марсельевич</w:t>
      </w:r>
      <w:proofErr w:type="spellEnd"/>
      <w:r w:rsidRPr="00EA4703">
        <w:rPr>
          <w:sz w:val="26"/>
          <w:szCs w:val="26"/>
        </w:rPr>
        <w:t xml:space="preserve"> – заместитель руководителя Управления Федеральной    налоговой службы по Удмуртской Республике. </w:t>
      </w:r>
    </w:p>
    <w:p w:rsidR="00EA4703" w:rsidRPr="00EA4703" w:rsidRDefault="00EA4703" w:rsidP="00EA4703">
      <w:pPr>
        <w:spacing w:line="276" w:lineRule="auto"/>
        <w:jc w:val="both"/>
        <w:rPr>
          <w:b/>
          <w:sz w:val="26"/>
          <w:szCs w:val="26"/>
        </w:rPr>
      </w:pPr>
    </w:p>
    <w:p w:rsidR="00EA4703" w:rsidRPr="00EA4703" w:rsidRDefault="00EA4703" w:rsidP="00EA4703">
      <w:pPr>
        <w:spacing w:line="276" w:lineRule="auto"/>
        <w:jc w:val="both"/>
        <w:rPr>
          <w:b/>
          <w:sz w:val="26"/>
          <w:szCs w:val="26"/>
        </w:rPr>
      </w:pPr>
      <w:r w:rsidRPr="00EA4703">
        <w:rPr>
          <w:b/>
          <w:sz w:val="26"/>
          <w:szCs w:val="26"/>
        </w:rPr>
        <w:t>Заместители председателя Комиссии:</w:t>
      </w:r>
    </w:p>
    <w:p w:rsidR="00EA4703" w:rsidRPr="00EA4703" w:rsidRDefault="00EA4703" w:rsidP="00EA4703">
      <w:pPr>
        <w:spacing w:line="276" w:lineRule="auto"/>
        <w:ind w:firstLine="708"/>
        <w:jc w:val="both"/>
        <w:rPr>
          <w:sz w:val="26"/>
          <w:szCs w:val="26"/>
        </w:rPr>
      </w:pPr>
      <w:proofErr w:type="spellStart"/>
      <w:r w:rsidRPr="00EA4703">
        <w:rPr>
          <w:sz w:val="26"/>
          <w:szCs w:val="26"/>
        </w:rPr>
        <w:t>Ашихмина</w:t>
      </w:r>
      <w:proofErr w:type="spellEnd"/>
      <w:r w:rsidRPr="00EA4703">
        <w:rPr>
          <w:sz w:val="26"/>
          <w:szCs w:val="26"/>
        </w:rPr>
        <w:t xml:space="preserve"> Марианна Васильевна – заместитель руководителя Управления Федеральной налоговой </w:t>
      </w:r>
      <w:r>
        <w:rPr>
          <w:sz w:val="26"/>
          <w:szCs w:val="26"/>
        </w:rPr>
        <w:t>службы по Удмуртской Республике.</w:t>
      </w:r>
      <w:r w:rsidRPr="00EA4703">
        <w:rPr>
          <w:sz w:val="26"/>
          <w:szCs w:val="26"/>
        </w:rPr>
        <w:t xml:space="preserve"> </w:t>
      </w:r>
    </w:p>
    <w:p w:rsidR="00EA4703" w:rsidRPr="00EA4703" w:rsidRDefault="00EA4703" w:rsidP="00EA4703">
      <w:pPr>
        <w:spacing w:line="276" w:lineRule="auto"/>
        <w:ind w:firstLine="708"/>
        <w:jc w:val="both"/>
        <w:rPr>
          <w:sz w:val="26"/>
          <w:szCs w:val="26"/>
        </w:rPr>
      </w:pPr>
    </w:p>
    <w:p w:rsidR="00EA4703" w:rsidRPr="00EA4703" w:rsidRDefault="00EA4703" w:rsidP="00EA4703">
      <w:pPr>
        <w:spacing w:line="276" w:lineRule="auto"/>
        <w:jc w:val="both"/>
        <w:rPr>
          <w:b/>
          <w:sz w:val="26"/>
          <w:szCs w:val="26"/>
        </w:rPr>
      </w:pPr>
      <w:r w:rsidRPr="00EA4703">
        <w:rPr>
          <w:b/>
          <w:sz w:val="26"/>
          <w:szCs w:val="26"/>
        </w:rPr>
        <w:t>Секретарь комиссии:</w:t>
      </w:r>
    </w:p>
    <w:p w:rsidR="00EA4703" w:rsidRPr="00EA4703" w:rsidRDefault="00EA4703" w:rsidP="00EA4703">
      <w:pPr>
        <w:ind w:firstLine="708"/>
        <w:jc w:val="both"/>
        <w:rPr>
          <w:sz w:val="26"/>
          <w:szCs w:val="26"/>
        </w:rPr>
      </w:pPr>
      <w:r w:rsidRPr="00EA4703">
        <w:rPr>
          <w:sz w:val="26"/>
          <w:szCs w:val="26"/>
        </w:rPr>
        <w:t>Григорьев Алексей Аркадьевич – ведущий специалист-эксперт отдела безопасности Управления Федеральной налоговой службы по Удмуртской Республике</w:t>
      </w:r>
      <w:r>
        <w:rPr>
          <w:sz w:val="26"/>
          <w:szCs w:val="26"/>
        </w:rPr>
        <w:t>.</w:t>
      </w:r>
    </w:p>
    <w:p w:rsidR="00EA4703" w:rsidRPr="00EA4703" w:rsidRDefault="00EA4703" w:rsidP="00EA4703">
      <w:pPr>
        <w:spacing w:line="276" w:lineRule="auto"/>
        <w:jc w:val="both"/>
        <w:rPr>
          <w:b/>
          <w:sz w:val="26"/>
          <w:szCs w:val="26"/>
        </w:rPr>
      </w:pPr>
    </w:p>
    <w:p w:rsidR="00EA4703" w:rsidRPr="00EA4703" w:rsidRDefault="00EA4703" w:rsidP="00EA4703">
      <w:pPr>
        <w:spacing w:line="276" w:lineRule="auto"/>
        <w:jc w:val="both"/>
        <w:rPr>
          <w:b/>
          <w:sz w:val="26"/>
          <w:szCs w:val="26"/>
        </w:rPr>
      </w:pPr>
      <w:r w:rsidRPr="00EA4703">
        <w:rPr>
          <w:b/>
          <w:sz w:val="26"/>
          <w:szCs w:val="26"/>
        </w:rPr>
        <w:t>Члены комиссии:</w:t>
      </w:r>
    </w:p>
    <w:p w:rsidR="005F7A4B" w:rsidRDefault="005F7A4B" w:rsidP="00EA470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Тишкова Нина Степановна</w:t>
      </w:r>
      <w:r w:rsidRPr="00EA4703">
        <w:rPr>
          <w:sz w:val="26"/>
          <w:szCs w:val="26"/>
        </w:rPr>
        <w:t xml:space="preserve"> – </w:t>
      </w:r>
      <w:r w:rsidR="00680132">
        <w:rPr>
          <w:sz w:val="26"/>
          <w:szCs w:val="26"/>
        </w:rPr>
        <w:t>главный специалист-эксперт</w:t>
      </w:r>
      <w:r w:rsidRPr="00EA4703">
        <w:rPr>
          <w:sz w:val="26"/>
          <w:szCs w:val="26"/>
        </w:rPr>
        <w:t xml:space="preserve"> отдела кадров Управления Федеральной налоговой службы по Удмуртской Республике. </w:t>
      </w:r>
    </w:p>
    <w:p w:rsidR="00EA4703" w:rsidRPr="00EA4703" w:rsidRDefault="00EA4703" w:rsidP="00EA4703">
      <w:pPr>
        <w:ind w:firstLine="708"/>
        <w:jc w:val="both"/>
        <w:rPr>
          <w:sz w:val="26"/>
          <w:szCs w:val="26"/>
        </w:rPr>
      </w:pPr>
      <w:r w:rsidRPr="00EA4703">
        <w:rPr>
          <w:sz w:val="26"/>
          <w:szCs w:val="26"/>
        </w:rPr>
        <w:t xml:space="preserve">Куликов Андрей Юрьевич – начальник правового отдела Управления Федеральной налоговой </w:t>
      </w:r>
      <w:r>
        <w:rPr>
          <w:sz w:val="26"/>
          <w:szCs w:val="26"/>
        </w:rPr>
        <w:t>службы по Удмуртской Республике.</w:t>
      </w:r>
    </w:p>
    <w:p w:rsidR="00EA4703" w:rsidRPr="00EA4703" w:rsidRDefault="00EA4703" w:rsidP="00EA4703">
      <w:pPr>
        <w:jc w:val="both"/>
        <w:rPr>
          <w:b/>
          <w:sz w:val="26"/>
          <w:szCs w:val="26"/>
        </w:rPr>
      </w:pPr>
    </w:p>
    <w:p w:rsidR="00EA4703" w:rsidRPr="00EA4703" w:rsidRDefault="00EA4703" w:rsidP="00EA4703">
      <w:pPr>
        <w:jc w:val="both"/>
        <w:rPr>
          <w:b/>
          <w:sz w:val="26"/>
          <w:szCs w:val="26"/>
        </w:rPr>
      </w:pPr>
      <w:r w:rsidRPr="00EA4703">
        <w:rPr>
          <w:b/>
          <w:sz w:val="26"/>
          <w:szCs w:val="26"/>
        </w:rPr>
        <w:t>Представитель профсоюзной организации:</w:t>
      </w:r>
    </w:p>
    <w:p w:rsidR="00EA4703" w:rsidRPr="00EA4703" w:rsidRDefault="00EA4703" w:rsidP="00EA4703">
      <w:pPr>
        <w:ind w:firstLine="708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Хабибулин</w:t>
      </w:r>
      <w:proofErr w:type="spellEnd"/>
      <w:r>
        <w:rPr>
          <w:sz w:val="26"/>
          <w:szCs w:val="26"/>
        </w:rPr>
        <w:t xml:space="preserve"> Вадим Сергеевич</w:t>
      </w:r>
      <w:r w:rsidRPr="00EA4703">
        <w:rPr>
          <w:sz w:val="26"/>
          <w:szCs w:val="26"/>
        </w:rPr>
        <w:t xml:space="preserve">  -  Председатель</w:t>
      </w:r>
      <w:r w:rsidR="000E1941">
        <w:rPr>
          <w:sz w:val="26"/>
          <w:szCs w:val="26"/>
        </w:rPr>
        <w:t xml:space="preserve"> первичной</w:t>
      </w:r>
      <w:bookmarkStart w:id="0" w:name="_GoBack"/>
      <w:bookmarkEnd w:id="0"/>
      <w:r w:rsidRPr="00EA4703">
        <w:rPr>
          <w:sz w:val="26"/>
          <w:szCs w:val="26"/>
        </w:rPr>
        <w:t xml:space="preserve"> профсоюзной организации Управления Федеральной налоговой службы по Удмуртской Республики, главный государственный налоговый инспектор </w:t>
      </w:r>
      <w:r>
        <w:rPr>
          <w:sz w:val="26"/>
          <w:szCs w:val="26"/>
        </w:rPr>
        <w:t>отдела досудебного урегулирования налоговых споров</w:t>
      </w:r>
      <w:r w:rsidRPr="00EA4703">
        <w:rPr>
          <w:sz w:val="26"/>
          <w:szCs w:val="26"/>
        </w:rPr>
        <w:t xml:space="preserve"> Управления Федеральной налоговой службы по Удмуртской Республике.</w:t>
      </w:r>
      <w:proofErr w:type="gramEnd"/>
    </w:p>
    <w:p w:rsidR="00EA4703" w:rsidRPr="00EA4703" w:rsidRDefault="00EA4703" w:rsidP="00EA4703">
      <w:pPr>
        <w:jc w:val="both"/>
        <w:rPr>
          <w:b/>
          <w:sz w:val="26"/>
          <w:szCs w:val="26"/>
        </w:rPr>
      </w:pPr>
    </w:p>
    <w:p w:rsidR="00EA4703" w:rsidRPr="00EA4703" w:rsidRDefault="00EA4703" w:rsidP="00EA4703">
      <w:pPr>
        <w:jc w:val="both"/>
        <w:rPr>
          <w:b/>
          <w:sz w:val="26"/>
          <w:szCs w:val="26"/>
        </w:rPr>
      </w:pPr>
      <w:r w:rsidRPr="00EA4703">
        <w:rPr>
          <w:b/>
          <w:sz w:val="26"/>
          <w:szCs w:val="26"/>
        </w:rPr>
        <w:t>Представители научных организаций высшего образования, деятельность которых связана с государственной службой:</w:t>
      </w:r>
    </w:p>
    <w:p w:rsidR="00EA4703" w:rsidRPr="00EA4703" w:rsidRDefault="00EA4703" w:rsidP="00EA4703">
      <w:pPr>
        <w:ind w:firstLine="708"/>
        <w:jc w:val="both"/>
        <w:rPr>
          <w:sz w:val="26"/>
          <w:szCs w:val="26"/>
        </w:rPr>
      </w:pPr>
      <w:r w:rsidRPr="00EA4703">
        <w:rPr>
          <w:sz w:val="26"/>
          <w:szCs w:val="26"/>
        </w:rPr>
        <w:t>Иванова Алена Анатольевна – кандидат юридических наук кафедры государственного и муниципального управления Института экономики и управления ФГБОУ ВПО “Удмуртский государственный</w:t>
      </w:r>
      <w:r>
        <w:rPr>
          <w:sz w:val="26"/>
          <w:szCs w:val="26"/>
        </w:rPr>
        <w:t xml:space="preserve"> университет” (по согласованию).</w:t>
      </w:r>
    </w:p>
    <w:p w:rsidR="00771BAE" w:rsidRPr="00EA4703" w:rsidRDefault="00EA4703" w:rsidP="00EA4703">
      <w:pPr>
        <w:ind w:firstLine="708"/>
        <w:jc w:val="both"/>
        <w:rPr>
          <w:sz w:val="26"/>
          <w:szCs w:val="26"/>
        </w:rPr>
      </w:pPr>
      <w:proofErr w:type="spellStart"/>
      <w:r w:rsidRPr="00EA4703">
        <w:rPr>
          <w:sz w:val="26"/>
          <w:szCs w:val="26"/>
        </w:rPr>
        <w:t>Люминарская</w:t>
      </w:r>
      <w:proofErr w:type="spellEnd"/>
      <w:r w:rsidRPr="00EA4703">
        <w:rPr>
          <w:sz w:val="26"/>
          <w:szCs w:val="26"/>
        </w:rPr>
        <w:t xml:space="preserve"> Светлана Валерьевна  - доцент кафедры трудового права и основ правоведения Института права, социального управления и безопасности ФГБОУ ВПО “Удмуртский государственный</w:t>
      </w:r>
      <w:r>
        <w:rPr>
          <w:sz w:val="26"/>
          <w:szCs w:val="26"/>
        </w:rPr>
        <w:t xml:space="preserve"> университет” (по согласованию).</w:t>
      </w:r>
    </w:p>
    <w:sectPr w:rsidR="00771BAE" w:rsidRPr="00EA4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79"/>
    <w:rsid w:val="000E1941"/>
    <w:rsid w:val="005F7A4B"/>
    <w:rsid w:val="00680132"/>
    <w:rsid w:val="00771BAE"/>
    <w:rsid w:val="00CD1479"/>
    <w:rsid w:val="00EA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7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7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1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Алексей Аркадьевич</dc:creator>
  <cp:keywords/>
  <dc:description/>
  <cp:lastModifiedBy>Григорьев Алексей Аркадьевич</cp:lastModifiedBy>
  <cp:revision>4</cp:revision>
  <dcterms:created xsi:type="dcterms:W3CDTF">2022-03-22T05:00:00Z</dcterms:created>
  <dcterms:modified xsi:type="dcterms:W3CDTF">2022-03-24T09:57:00Z</dcterms:modified>
</cp:coreProperties>
</file>